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74" w:rsidRPr="002A1C67" w:rsidRDefault="001A2574" w:rsidP="002A1C6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2A1C67">
        <w:rPr>
          <w:rFonts w:ascii="Arial" w:hAnsi="Arial" w:cs="Arial"/>
          <w:b/>
          <w:sz w:val="24"/>
          <w:szCs w:val="24"/>
        </w:rPr>
        <w:t>Overview of sta</w:t>
      </w:r>
      <w:bookmarkStart w:id="0" w:name="_GoBack"/>
      <w:bookmarkEnd w:id="0"/>
      <w:r w:rsidRPr="002A1C67">
        <w:rPr>
          <w:rFonts w:ascii="Arial" w:hAnsi="Arial" w:cs="Arial"/>
          <w:b/>
          <w:sz w:val="24"/>
          <w:szCs w:val="24"/>
        </w:rPr>
        <w:t>ge activity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247"/>
        <w:gridCol w:w="2966"/>
        <w:gridCol w:w="9896"/>
      </w:tblGrid>
      <w:tr w:rsidR="001A2574" w:rsidRPr="001A2574" w:rsidTr="00C54C22">
        <w:trPr>
          <w:trHeight w:val="378"/>
        </w:trPr>
        <w:tc>
          <w:tcPr>
            <w:tcW w:w="4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2574" w:rsidRPr="001A2574" w:rsidRDefault="001A2574" w:rsidP="00C54C22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A257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Session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2574" w:rsidRPr="001A2574" w:rsidRDefault="001A2574" w:rsidP="00C54C22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A257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Stage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2574" w:rsidRPr="001A2574" w:rsidRDefault="001A2574" w:rsidP="00C54C22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A257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Session Name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2574" w:rsidRPr="001A2574" w:rsidRDefault="001A2574" w:rsidP="00C54C22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A257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Session Description – develop a greater understanding of:</w:t>
            </w:r>
          </w:p>
        </w:tc>
      </w:tr>
      <w:tr w:rsidR="001A2574" w:rsidRPr="001A2574" w:rsidTr="002A1C67">
        <w:trPr>
          <w:trHeight w:val="7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67" w:rsidRPr="002A1C67" w:rsidRDefault="002A1C67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  <w:p w:rsidR="002A1C67" w:rsidRPr="002A1C67" w:rsidRDefault="002A1C67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11.00am - 11.45am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Barbering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Fundamentals of Male Grooming 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what is male grooming, what is popular currently, where the trends are moving, influencing factors and where to source resources to support teaching and learning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Make-Up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Interpret a Design Brief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working as a session stylist, what a design brief is, autonomy, product choice, "just hair &amp; skin ethos"</w:t>
            </w:r>
          </w:p>
        </w:tc>
      </w:tr>
      <w:tr w:rsidR="001A2574" w:rsidRPr="001A2574" w:rsidTr="002A1C67">
        <w:trPr>
          <w:trHeight w:val="2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Theatrical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Create Small Prosthetic Pieces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create small prosthetic pieces (nose and chin) for a character, how to colour small prosthetic pieces</w:t>
            </w:r>
          </w:p>
        </w:tc>
      </w:tr>
      <w:tr w:rsidR="001A2574" w:rsidRPr="001A2574" w:rsidTr="002A1C67">
        <w:trPr>
          <w:trHeight w:val="20"/>
        </w:trPr>
        <w:tc>
          <w:tcPr>
            <w:tcW w:w="4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12.00noon - 12.45pm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6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322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Barbering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Contemporary Hair Cut (hair type 1 - 2)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commercial barbering techniques, how to work with influencing factors, how to personalise a look, finish the style, products, aftercare advice, upselling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Make-Up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Catwalk  - London Fashion Week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working on at London Fashion week, high fashion looks, rapid change, products, techniques, false eyelash application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Theatrical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Apply small prosthetic pieces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apply small prosthetics (nose and chin), adhesive options, mould a wart on the skin, how to blend with skin</w:t>
            </w:r>
          </w:p>
        </w:tc>
      </w:tr>
      <w:tr w:rsidR="001A2574" w:rsidRPr="001A2574" w:rsidTr="002A1C67">
        <w:trPr>
          <w:trHeight w:val="57"/>
        </w:trPr>
        <w:tc>
          <w:tcPr>
            <w:tcW w:w="4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1.30pm - 2.15pm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6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322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Barber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Contemporary Hair Cut (hair type 3-4)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commercial barbering techniques, how to work with influencing factors, how to personalise a look, finish the style, products, aftercare advice, upselling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Make-Up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High Fashion - Miss World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working on the Miss world competition, high fashion looks, products, techniques, false eyelash application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Theatrical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Miss Gulch character make-up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create theatre makeup when creating a character, base, highlight and shade, conceal, mix and blend products, eye and lip products, how to age a model</w:t>
            </w:r>
          </w:p>
        </w:tc>
      </w:tr>
      <w:tr w:rsidR="001A2574" w:rsidRPr="001A2574" w:rsidTr="002A1C67">
        <w:trPr>
          <w:trHeight w:val="57"/>
        </w:trPr>
        <w:tc>
          <w:tcPr>
            <w:tcW w:w="4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2.30pm - 3.15pm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6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322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Barber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Contemporary Beard Design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facial hair shapes - how to advise, working with influencing factors, products tools and equipment, commercial techniques, aftercare advice, upselling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Make-Up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Complete the Look (with special occasion hair)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create occasion hair to complete a look, brief interpretation, prepare hair, timescales, order of working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Theatrical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Style and Fit a Postiche for Miss Gulch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prepare a wig off scalp, the use of padding and additional hair pieces, methods of reducing hair, hair net application, wig application, methods of securing  wigs</w:t>
            </w:r>
          </w:p>
        </w:tc>
      </w:tr>
      <w:tr w:rsidR="001A2574" w:rsidRPr="001A2574" w:rsidTr="002A1C67">
        <w:trPr>
          <w:trHeight w:val="57"/>
        </w:trPr>
        <w:tc>
          <w:tcPr>
            <w:tcW w:w="4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3.30pm - 4.15pm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96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322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Barber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Contemporary Shaving Services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shaving services differ, how to work with influencing factors, products and tools, commercial techniques, aftercare advice, upselling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Make-Up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Continuity during Filming or Photoshoot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continuity on a commercial photo shoot, the do's and the don'ts on set, records, responsibilities, products</w:t>
            </w:r>
          </w:p>
        </w:tc>
      </w:tr>
      <w:tr w:rsidR="001A2574" w:rsidRPr="001A2574" w:rsidTr="00C54C22">
        <w:trPr>
          <w:trHeight w:val="300"/>
        </w:trPr>
        <w:tc>
          <w:tcPr>
            <w:tcW w:w="40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 xml:space="preserve">Theatrical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complete Miss Gulch from the Wizard of Oz</w:t>
            </w:r>
          </w:p>
        </w:tc>
        <w:tc>
          <w:tcPr>
            <w:tcW w:w="322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A2574" w:rsidRPr="002A1C67" w:rsidRDefault="001A2574" w:rsidP="00C54C22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</w:pPr>
            <w:r w:rsidRPr="002A1C67">
              <w:rPr>
                <w:rFonts w:eastAsia="Times New Roman" w:cs="Arial"/>
                <w:color w:val="000000"/>
                <w:sz w:val="19"/>
                <w:szCs w:val="19"/>
                <w:lang w:eastAsia="en-GB"/>
              </w:rPr>
              <w:t>how to apply a colour wash for a quick change in a theatre production, pulsing, back bubbling, colour fading, freehand, continuity</w:t>
            </w:r>
          </w:p>
        </w:tc>
      </w:tr>
    </w:tbl>
    <w:p w:rsidR="001A2574" w:rsidRPr="008431EC" w:rsidRDefault="001A2574" w:rsidP="002A1C67">
      <w:pPr>
        <w:spacing w:after="0"/>
        <w:rPr>
          <w:rFonts w:ascii="Arial" w:hAnsi="Arial" w:cs="Arial"/>
          <w:sz w:val="20"/>
          <w:szCs w:val="20"/>
        </w:rPr>
      </w:pPr>
    </w:p>
    <w:sectPr w:rsidR="001A2574" w:rsidRPr="008431EC" w:rsidSect="002A1C67">
      <w:headerReference w:type="default" r:id="rId6"/>
      <w:footerReference w:type="default" r:id="rId7"/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0D" w:rsidRDefault="00E0070D" w:rsidP="00243BC3">
      <w:pPr>
        <w:spacing w:after="0" w:line="240" w:lineRule="auto"/>
      </w:pPr>
      <w:r>
        <w:separator/>
      </w:r>
    </w:p>
  </w:endnote>
  <w:endnote w:type="continuationSeparator" w:id="0">
    <w:p w:rsidR="00E0070D" w:rsidRDefault="00E0070D" w:rsidP="0024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5294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A2574" w:rsidRDefault="001A25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574" w:rsidRDefault="001A2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0D" w:rsidRDefault="00E0070D" w:rsidP="00243BC3">
      <w:pPr>
        <w:spacing w:after="0" w:line="240" w:lineRule="auto"/>
      </w:pPr>
      <w:r>
        <w:separator/>
      </w:r>
    </w:p>
  </w:footnote>
  <w:footnote w:type="continuationSeparator" w:id="0">
    <w:p w:rsidR="00E0070D" w:rsidRDefault="00E0070D" w:rsidP="0024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74" w:rsidRDefault="001A2574" w:rsidP="002A1C67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725200" cy="103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E logos com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EC"/>
    <w:rsid w:val="00052249"/>
    <w:rsid w:val="00184E48"/>
    <w:rsid w:val="001A2574"/>
    <w:rsid w:val="00243BC3"/>
    <w:rsid w:val="002A1C67"/>
    <w:rsid w:val="00496725"/>
    <w:rsid w:val="00671BE9"/>
    <w:rsid w:val="008431EC"/>
    <w:rsid w:val="009842B2"/>
    <w:rsid w:val="00B62645"/>
    <w:rsid w:val="00E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6861E6-9FF2-4D28-8CBF-3B9078F0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C3"/>
  </w:style>
  <w:style w:type="paragraph" w:styleId="Footer">
    <w:name w:val="footer"/>
    <w:basedOn w:val="Normal"/>
    <w:link w:val="FooterChar"/>
    <w:uiPriority w:val="99"/>
    <w:unhideWhenUsed/>
    <w:rsid w:val="0024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Whitehorn</dc:creator>
  <cp:keywords/>
  <dc:description/>
  <cp:lastModifiedBy>Sharon Wright</cp:lastModifiedBy>
  <cp:revision>3</cp:revision>
  <dcterms:created xsi:type="dcterms:W3CDTF">2017-05-09T10:08:00Z</dcterms:created>
  <dcterms:modified xsi:type="dcterms:W3CDTF">2017-05-09T10:12:00Z</dcterms:modified>
</cp:coreProperties>
</file>